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DA4" w:rsidRDefault="00452DA4" w:rsidP="00452DA4">
      <w:pPr>
        <w:shd w:val="clear" w:color="auto" w:fill="FFFFFF"/>
        <w:spacing w:after="0"/>
        <w:rPr>
          <w:rFonts w:ascii="Arial" w:eastAsia="Times New Roman" w:hAnsi="Arial" w:cs="Arial"/>
          <w:color w:val="222222"/>
          <w:sz w:val="24"/>
          <w:szCs w:val="24"/>
          <w:lang w:eastAsia="tr-TR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tr-TR"/>
        </w:rPr>
        <w:t>8.sınıf 2. Dönem 1. Yazılısı kazanımları (Senaryo 2)</w:t>
      </w:r>
    </w:p>
    <w:p w:rsidR="00452DA4" w:rsidRDefault="00452DA4" w:rsidP="00452DA4">
      <w:pPr>
        <w:shd w:val="clear" w:color="auto" w:fill="FFFFFF"/>
        <w:spacing w:after="0"/>
        <w:rPr>
          <w:rFonts w:ascii="Arial" w:eastAsia="Times New Roman" w:hAnsi="Arial" w:cs="Arial"/>
          <w:color w:val="222222"/>
          <w:sz w:val="24"/>
          <w:szCs w:val="24"/>
          <w:lang w:eastAsia="tr-TR"/>
        </w:rPr>
      </w:pPr>
      <w:bookmarkStart w:id="0" w:name="_GoBack"/>
      <w:bookmarkEnd w:id="0"/>
    </w:p>
    <w:p w:rsidR="00452DA4" w:rsidRDefault="00452DA4" w:rsidP="00452DA4">
      <w:pPr>
        <w:shd w:val="clear" w:color="auto" w:fill="FFFFFF"/>
        <w:spacing w:after="0"/>
        <w:rPr>
          <w:rFonts w:ascii="Arial" w:eastAsia="Times New Roman" w:hAnsi="Arial" w:cs="Arial"/>
          <w:color w:val="222222"/>
          <w:sz w:val="24"/>
          <w:szCs w:val="24"/>
          <w:lang w:eastAsia="tr-TR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tr-TR"/>
        </w:rPr>
        <w:t>T.8.3.6. Deyim, atasözü ve özdeyişlerin metne katkısını belirler. 1 </w:t>
      </w:r>
    </w:p>
    <w:p w:rsidR="00452DA4" w:rsidRDefault="00452DA4" w:rsidP="00452DA4">
      <w:pPr>
        <w:shd w:val="clear" w:color="auto" w:fill="FFFFFF"/>
        <w:spacing w:after="0"/>
        <w:rPr>
          <w:rFonts w:ascii="Arial" w:eastAsia="Times New Roman" w:hAnsi="Arial" w:cs="Arial"/>
          <w:color w:val="222222"/>
          <w:sz w:val="24"/>
          <w:szCs w:val="24"/>
          <w:lang w:eastAsia="tr-TR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tr-TR"/>
        </w:rPr>
        <w:t>T.8.3.11. Metindeki anlatım biçimlerini belirler. 1  </w:t>
      </w:r>
    </w:p>
    <w:p w:rsidR="00452DA4" w:rsidRDefault="00452DA4" w:rsidP="00452DA4">
      <w:pPr>
        <w:shd w:val="clear" w:color="auto" w:fill="FFFFFF"/>
        <w:spacing w:after="0"/>
        <w:rPr>
          <w:rFonts w:ascii="Arial" w:eastAsia="Times New Roman" w:hAnsi="Arial" w:cs="Arial"/>
          <w:color w:val="222222"/>
          <w:sz w:val="24"/>
          <w:szCs w:val="24"/>
          <w:lang w:eastAsia="tr-TR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tr-TR"/>
        </w:rPr>
        <w:t>T.8.3.24. Metindeki gerçek ve kurgusal unsurları ayırt eder. 1 </w:t>
      </w:r>
    </w:p>
    <w:p w:rsidR="00452DA4" w:rsidRDefault="00452DA4" w:rsidP="00452DA4">
      <w:pPr>
        <w:shd w:val="clear" w:color="auto" w:fill="FFFFFF"/>
        <w:spacing w:after="0"/>
        <w:rPr>
          <w:rFonts w:ascii="Arial" w:eastAsia="Times New Roman" w:hAnsi="Arial" w:cs="Arial"/>
          <w:color w:val="222222"/>
          <w:sz w:val="24"/>
          <w:szCs w:val="24"/>
          <w:lang w:eastAsia="tr-TR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tr-TR"/>
        </w:rPr>
        <w:t>T.8.3.26. Metin türlerini ayırt eder. 1 </w:t>
      </w:r>
    </w:p>
    <w:p w:rsidR="00452DA4" w:rsidRDefault="00452DA4" w:rsidP="00452DA4">
      <w:pPr>
        <w:shd w:val="clear" w:color="auto" w:fill="FFFFFF"/>
        <w:spacing w:after="0"/>
        <w:rPr>
          <w:rFonts w:ascii="Arial" w:eastAsia="Times New Roman" w:hAnsi="Arial" w:cs="Arial"/>
          <w:color w:val="222222"/>
          <w:sz w:val="24"/>
          <w:szCs w:val="24"/>
          <w:lang w:eastAsia="tr-TR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tr-TR"/>
        </w:rPr>
        <w:t>T.8.4.3. Hikâye edici metin yazar. 1</w:t>
      </w:r>
    </w:p>
    <w:p w:rsidR="00452DA4" w:rsidRDefault="00452DA4" w:rsidP="00452DA4">
      <w:pPr>
        <w:shd w:val="clear" w:color="auto" w:fill="FFFFFF"/>
        <w:spacing w:after="0"/>
        <w:rPr>
          <w:rFonts w:ascii="Arial" w:eastAsia="Times New Roman" w:hAnsi="Arial" w:cs="Arial"/>
          <w:color w:val="222222"/>
          <w:sz w:val="24"/>
          <w:szCs w:val="24"/>
          <w:lang w:eastAsia="tr-TR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tr-TR"/>
        </w:rPr>
        <w:t>T.8.4.18. Cümlenin ögelerini ayırt eder. 1 </w:t>
      </w:r>
    </w:p>
    <w:p w:rsidR="00452DA4" w:rsidRDefault="00452DA4" w:rsidP="00452DA4">
      <w:pPr>
        <w:shd w:val="clear" w:color="auto" w:fill="FFFFFF"/>
        <w:spacing w:after="0"/>
        <w:rPr>
          <w:rFonts w:ascii="Arial" w:eastAsia="Times New Roman" w:hAnsi="Arial" w:cs="Arial"/>
          <w:color w:val="222222"/>
          <w:sz w:val="24"/>
          <w:szCs w:val="24"/>
          <w:lang w:eastAsia="tr-TR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tr-TR"/>
        </w:rPr>
        <w:t>T.8.4.20. Fiillerin çatı özelliklerinin anlama olan katkısını kavrar. 1</w:t>
      </w:r>
    </w:p>
    <w:p w:rsidR="00DC7C96" w:rsidRDefault="00452DA4"/>
    <w:sectPr w:rsidR="00DC7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332"/>
    <w:rsid w:val="00452DA4"/>
    <w:rsid w:val="0069107C"/>
    <w:rsid w:val="00803332"/>
    <w:rsid w:val="00A355E5"/>
    <w:rsid w:val="00A40AD3"/>
    <w:rsid w:val="00BE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2DA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next w:val="Normal"/>
    <w:link w:val="KonuBalChar"/>
    <w:uiPriority w:val="10"/>
    <w:qFormat/>
    <w:rsid w:val="00BE6E0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BE6E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2DA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next w:val="Normal"/>
    <w:link w:val="KonuBalChar"/>
    <w:uiPriority w:val="10"/>
    <w:qFormat/>
    <w:rsid w:val="00BE6E0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BE6E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753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 Klasik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371</Characters>
  <Application>Microsoft Office Word</Application>
  <DocSecurity>0</DocSecurity>
  <Lines>3</Lines>
  <Paragraphs>1</Paragraphs>
  <ScaleCrop>false</ScaleCrop>
  <Company>NouS TncTR</Company>
  <LinksUpToDate>false</LinksUpToDate>
  <CharactersWithSpaces>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kıymet</dc:creator>
  <cp:keywords/>
  <dc:description/>
  <cp:lastModifiedBy>kıymet</cp:lastModifiedBy>
  <cp:revision>2</cp:revision>
  <dcterms:created xsi:type="dcterms:W3CDTF">2024-03-22T07:02:00Z</dcterms:created>
  <dcterms:modified xsi:type="dcterms:W3CDTF">2024-03-22T07:02:00Z</dcterms:modified>
</cp:coreProperties>
</file>